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9318BB" w:rsidRPr="00EC6459" w14:paraId="2891CDE9" w14:textId="77777777" w:rsidTr="009318BB">
        <w:tc>
          <w:tcPr>
            <w:tcW w:w="4927" w:type="dxa"/>
            <w:hideMark/>
          </w:tcPr>
          <w:p w14:paraId="6A231F9D" w14:textId="77777777" w:rsidR="009318BB" w:rsidRPr="00EC6459" w:rsidRDefault="009318BB" w:rsidP="00191AF8">
            <w:pPr>
              <w:widowControl/>
              <w:spacing w:after="200" w:line="276" w:lineRule="auto"/>
              <w:rPr>
                <w:rFonts w:ascii="Calibri" w:eastAsia="Times New Roman" w:hAnsi="Calibri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4927" w:type="dxa"/>
            <w:hideMark/>
          </w:tcPr>
          <w:p w14:paraId="6080AEAA" w14:textId="77777777" w:rsidR="009318BB" w:rsidRPr="00EC6459" w:rsidRDefault="009318BB" w:rsidP="00191AF8">
            <w:pPr>
              <w:keepNext/>
              <w:widowControl/>
              <w:spacing w:before="12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EC645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УТВЕРЖДАЮ</w:t>
            </w:r>
          </w:p>
          <w:p w14:paraId="43B9876D" w14:textId="74A7CCCD" w:rsidR="009318BB" w:rsidRPr="00EC6459" w:rsidRDefault="009318BB" w:rsidP="00191AF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64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Зам. </w:t>
            </w:r>
            <w:r w:rsidR="008E529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иректора</w:t>
            </w:r>
            <w:r w:rsidRPr="00EC64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ДФИЦ РАН</w:t>
            </w:r>
          </w:p>
          <w:p w14:paraId="3F8D2801" w14:textId="1232A9AE" w:rsidR="009318BB" w:rsidRPr="00EC6459" w:rsidRDefault="009318BB" w:rsidP="00191AF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64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</w:t>
            </w:r>
            <w:r w:rsidR="008E529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</w:t>
            </w:r>
            <w:r w:rsidRPr="00EC64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Биарсланов А.Б.</w:t>
            </w:r>
          </w:p>
          <w:p w14:paraId="25448C2D" w14:textId="77777777" w:rsidR="009318BB" w:rsidRPr="00EC6459" w:rsidRDefault="009318BB" w:rsidP="00191AF8">
            <w:pPr>
              <w:widowControl/>
              <w:spacing w:before="120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64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</w:t>
            </w:r>
          </w:p>
          <w:p w14:paraId="51C25DB5" w14:textId="77777777" w:rsidR="009318BB" w:rsidRPr="00EC6459" w:rsidRDefault="009318BB" w:rsidP="00191AF8">
            <w:pPr>
              <w:widowControl/>
              <w:spacing w:before="12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64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«_____»  __________________ </w:t>
            </w:r>
            <w:r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 xml:space="preserve">20    </w:t>
            </w:r>
            <w:r w:rsidRPr="00EC6459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 xml:space="preserve"> г.</w:t>
            </w:r>
          </w:p>
        </w:tc>
      </w:tr>
    </w:tbl>
    <w:p w14:paraId="7C951F5C" w14:textId="77777777" w:rsidR="009318BB" w:rsidRPr="00EC6459" w:rsidRDefault="009318BB" w:rsidP="009318BB">
      <w:pPr>
        <w:widowControl/>
        <w:shd w:val="clear" w:color="auto" w:fill="FFFFFF"/>
        <w:spacing w:before="480" w:line="240" w:lineRule="atLeast"/>
        <w:ind w:left="1871" w:right="1899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C645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ЗАКЛЮЧЕНИЕ</w:t>
      </w:r>
    </w:p>
    <w:p w14:paraId="7FE103B4" w14:textId="77777777" w:rsidR="009318BB" w:rsidRPr="00EC6459" w:rsidRDefault="009318BB" w:rsidP="009318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C6459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о возможности открытого опубликования</w:t>
      </w:r>
    </w:p>
    <w:p w14:paraId="7658172F" w14:textId="77777777" w:rsidR="009318BB" w:rsidRPr="00EC6459" w:rsidRDefault="009318BB" w:rsidP="009318B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C6459">
        <w:rPr>
          <w:rFonts w:ascii="Times New Roman" w:eastAsia="Times New Roman" w:hAnsi="Times New Roman" w:cs="Times New Roman"/>
          <w:color w:val="auto"/>
          <w:lang w:bidi="ar-SA"/>
        </w:rPr>
        <w:t>статьи</w:t>
      </w:r>
      <w:r w:rsidRPr="00EC6459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EC6459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EC6459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EC6459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EC6459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EC6459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EC6459">
        <w:rPr>
          <w:rFonts w:ascii="Times New Roman" w:eastAsia="Times New Roman" w:hAnsi="Times New Roman" w:cs="Times New Roman"/>
          <w:u w:val="single"/>
          <w:lang w:bidi="ar-SA"/>
        </w:rPr>
        <w:tab/>
      </w:r>
      <w:r>
        <w:rPr>
          <w:rFonts w:ascii="Times New Roman" w:eastAsia="Times New Roman" w:hAnsi="Times New Roman" w:cs="Times New Roman"/>
          <w:u w:val="single"/>
          <w:lang w:bidi="ar-SA"/>
        </w:rPr>
        <w:t xml:space="preserve">                                                                       </w:t>
      </w:r>
      <w:r w:rsidRPr="00EC6459">
        <w:rPr>
          <w:rFonts w:ascii="Times New Roman" w:eastAsia="Times New Roman" w:hAnsi="Times New Roman" w:cs="Times New Roman"/>
          <w:color w:val="FFFFFF"/>
          <w:lang w:bidi="ar-SA"/>
        </w:rPr>
        <w:t>.</w:t>
      </w:r>
    </w:p>
    <w:p w14:paraId="2C7E5D96" w14:textId="77777777" w:rsidR="009318BB" w:rsidRPr="00EC6459" w:rsidRDefault="009318BB" w:rsidP="009318BB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EC6459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(наименование материалов, подлежащих экспертизе)</w:t>
      </w:r>
    </w:p>
    <w:p w14:paraId="06D9128C" w14:textId="77901C2A" w:rsidR="009318BB" w:rsidRPr="00EC6459" w:rsidRDefault="009318BB" w:rsidP="009318BB">
      <w:pPr>
        <w:widowControl/>
        <w:shd w:val="clear" w:color="auto" w:fill="FFFFFF"/>
        <w:tabs>
          <w:tab w:val="left" w:leader="underscore" w:pos="8086"/>
        </w:tabs>
        <w:spacing w:before="120" w:line="160" w:lineRule="atLeast"/>
        <w:ind w:left="45"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</w:pPr>
      <w:r w:rsidRPr="00EC6459">
        <w:rPr>
          <w:rFonts w:ascii="Times New Roman" w:eastAsia="Times New Roman" w:hAnsi="Times New Roman" w:cs="Times New Roman"/>
          <w:color w:val="auto"/>
          <w:spacing w:val="-5"/>
          <w:lang w:bidi="ar-SA"/>
        </w:rPr>
        <w:t>Руководитель-эксперт</w:t>
      </w:r>
      <w:r w:rsidR="00E13005"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 xml:space="preserve">               </w:t>
      </w:r>
      <w:r w:rsidRPr="00EC6459"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>главный ученый секретарь ДФИЦ РАН Ж.Г.</w:t>
      </w:r>
      <w:r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 xml:space="preserve"> </w:t>
      </w:r>
      <w:r w:rsidRPr="00EC6459"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>Ибаев,</w:t>
      </w:r>
      <w:r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 xml:space="preserve">             </w:t>
      </w:r>
    </w:p>
    <w:p w14:paraId="50A92A2C" w14:textId="77777777" w:rsidR="009318BB" w:rsidRPr="00EC6459" w:rsidRDefault="009318BB" w:rsidP="009318BB">
      <w:pPr>
        <w:widowControl/>
        <w:shd w:val="clear" w:color="auto" w:fill="FFFFFF"/>
        <w:tabs>
          <w:tab w:val="left" w:leader="underscore" w:pos="8086"/>
        </w:tabs>
        <w:spacing w:line="240" w:lineRule="atLeast"/>
        <w:ind w:left="45" w:right="23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EC6459"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bidi="ar-SA"/>
        </w:rPr>
        <w:t>(наименования должностей с указанием</w:t>
      </w:r>
      <w:r w:rsidRPr="00EC6459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государственного органа или организации, инициалы и фамилии членов комиссии)</w:t>
      </w:r>
    </w:p>
    <w:p w14:paraId="04C3C55C" w14:textId="77777777" w:rsidR="009318BB" w:rsidRPr="00EC6459" w:rsidRDefault="009318BB" w:rsidP="009318BB">
      <w:pPr>
        <w:widowControl/>
        <w:shd w:val="clear" w:color="auto" w:fill="FFFFFF"/>
        <w:tabs>
          <w:tab w:val="left" w:leader="underscore" w:pos="8086"/>
        </w:tabs>
        <w:spacing w:before="120" w:line="240" w:lineRule="atLeast"/>
        <w:ind w:left="45" w:right="23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577190F" w14:textId="77777777" w:rsidR="009318BB" w:rsidRPr="00EC6459" w:rsidRDefault="009318BB" w:rsidP="009318BB">
      <w:pPr>
        <w:widowControl/>
        <w:shd w:val="clear" w:color="auto" w:fill="FFFFFF"/>
        <w:tabs>
          <w:tab w:val="left" w:leader="underscore" w:pos="2059"/>
          <w:tab w:val="left" w:leader="underscore" w:pos="3370"/>
          <w:tab w:val="left" w:leader="underscore" w:pos="4032"/>
          <w:tab w:val="left" w:leader="underscore" w:pos="5407"/>
          <w:tab w:val="left" w:leader="underscore" w:pos="6710"/>
          <w:tab w:val="left" w:leader="underscore" w:pos="7380"/>
        </w:tabs>
        <w:spacing w:after="120" w:line="302" w:lineRule="exact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EC6459">
        <w:rPr>
          <w:rFonts w:ascii="Times New Roman" w:eastAsia="Times New Roman" w:hAnsi="Times New Roman" w:cs="Times New Roman"/>
          <w:color w:val="auto"/>
          <w:lang w:bidi="ar-SA"/>
        </w:rPr>
        <w:t>в период с «</w:t>
      </w:r>
      <w:r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Pr="00EC6459">
        <w:rPr>
          <w:rFonts w:ascii="Times New Roman" w:eastAsia="Times New Roman" w:hAnsi="Times New Roman" w:cs="Times New Roman"/>
          <w:color w:val="auto"/>
          <w:lang w:bidi="ar-SA"/>
        </w:rPr>
        <w:t>»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</w:t>
      </w:r>
      <w:r w:rsidRPr="00EC6459">
        <w:rPr>
          <w:rFonts w:ascii="Times New Roman" w:eastAsia="Times New Roman" w:hAnsi="Times New Roman" w:cs="Times New Roman"/>
          <w:color w:val="auto"/>
          <w:spacing w:val="-11"/>
          <w:u w:val="single"/>
          <w:lang w:bidi="ar-SA"/>
        </w:rPr>
        <w:t>20</w:t>
      </w:r>
      <w:r>
        <w:rPr>
          <w:rFonts w:ascii="Times New Roman" w:eastAsia="Times New Roman" w:hAnsi="Times New Roman" w:cs="Times New Roman"/>
          <w:color w:val="auto"/>
          <w:spacing w:val="-11"/>
          <w:u w:val="single"/>
          <w:lang w:bidi="ar-SA"/>
        </w:rPr>
        <w:t xml:space="preserve">       </w:t>
      </w:r>
      <w:r w:rsidRPr="00EC6459">
        <w:rPr>
          <w:rFonts w:ascii="Times New Roman" w:eastAsia="Times New Roman" w:hAnsi="Times New Roman" w:cs="Times New Roman"/>
          <w:color w:val="auto"/>
          <w:lang w:bidi="ar-SA"/>
        </w:rPr>
        <w:t xml:space="preserve"> г. по «</w:t>
      </w:r>
      <w:r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Pr="00EC6459">
        <w:rPr>
          <w:rFonts w:ascii="Times New Roman" w:eastAsia="Times New Roman" w:hAnsi="Times New Roman" w:cs="Times New Roman"/>
          <w:color w:val="auto"/>
          <w:lang w:bidi="ar-SA"/>
        </w:rPr>
        <w:t>» 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EC6459">
        <w:rPr>
          <w:rFonts w:ascii="Times New Roman" w:eastAsia="Times New Roman" w:hAnsi="Times New Roman" w:cs="Times New Roman"/>
          <w:color w:val="auto"/>
          <w:lang w:bidi="ar-SA"/>
        </w:rPr>
        <w:t xml:space="preserve">_ </w:t>
      </w:r>
      <w:r>
        <w:rPr>
          <w:rFonts w:ascii="Times New Roman" w:eastAsia="Times New Roman" w:hAnsi="Times New Roman" w:cs="Times New Roman"/>
          <w:color w:val="auto"/>
          <w:spacing w:val="-11"/>
          <w:u w:val="single"/>
          <w:lang w:bidi="ar-SA"/>
        </w:rPr>
        <w:t xml:space="preserve">20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г. провел</w:t>
      </w:r>
      <w:r w:rsidRPr="00EC6459">
        <w:rPr>
          <w:rFonts w:ascii="Times New Roman" w:eastAsia="Times New Roman" w:hAnsi="Times New Roman" w:cs="Times New Roman"/>
          <w:color w:val="auto"/>
          <w:lang w:bidi="ar-SA"/>
        </w:rPr>
        <w:t xml:space="preserve"> экспертизу материалов статьи:</w:t>
      </w:r>
    </w:p>
    <w:p w14:paraId="25094EF5" w14:textId="77777777" w:rsidR="009318BB" w:rsidRPr="00EC6459" w:rsidRDefault="009318BB" w:rsidP="009318BB">
      <w:pPr>
        <w:widowControl/>
        <w:shd w:val="clear" w:color="auto" w:fill="FFFFFF"/>
        <w:tabs>
          <w:tab w:val="left" w:leader="underscore" w:pos="2059"/>
          <w:tab w:val="left" w:leader="underscore" w:pos="3370"/>
          <w:tab w:val="left" w:leader="underscore" w:pos="4032"/>
          <w:tab w:val="left" w:leader="underscore" w:pos="5407"/>
          <w:tab w:val="left" w:leader="underscore" w:pos="6710"/>
          <w:tab w:val="left" w:leader="underscore" w:pos="7380"/>
        </w:tabs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>
        <w:rPr>
          <w:rFonts w:ascii="Times New Roman" w:eastAsia="Times New Roman" w:hAnsi="Times New Roman" w:cs="Times New Roman"/>
          <w:u w:val="single"/>
          <w:lang w:bidi="ar-SA"/>
        </w:rPr>
        <w:t>___________________________________________________________________________</w:t>
      </w:r>
    </w:p>
    <w:p w14:paraId="7126E62A" w14:textId="77777777" w:rsidR="009318BB" w:rsidRPr="00EC6459" w:rsidRDefault="009318BB" w:rsidP="009318BB">
      <w:pPr>
        <w:widowControl/>
        <w:shd w:val="clear" w:color="auto" w:fill="FFFFFF"/>
        <w:tabs>
          <w:tab w:val="left" w:leader="underscore" w:pos="8640"/>
        </w:tabs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EC6459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(наименование материалов, подлежащих экспертизе)</w:t>
      </w:r>
    </w:p>
    <w:p w14:paraId="7C58DF4D" w14:textId="77777777" w:rsidR="009318BB" w:rsidRPr="00EC6459" w:rsidRDefault="009318BB" w:rsidP="009318BB">
      <w:pPr>
        <w:widowControl/>
        <w:shd w:val="clear" w:color="auto" w:fill="FFFFFF"/>
        <w:spacing w:before="120" w:line="240" w:lineRule="atLeast"/>
        <w:ind w:left="23" w:right="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C6459">
        <w:rPr>
          <w:rFonts w:ascii="Times New Roman" w:eastAsia="Times New Roman" w:hAnsi="Times New Roman" w:cs="Times New Roman"/>
          <w:color w:val="auto"/>
          <w:lang w:bidi="ar-SA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14:paraId="787B8B86" w14:textId="77777777" w:rsidR="009318BB" w:rsidRPr="00EC6459" w:rsidRDefault="009318BB" w:rsidP="009318BB">
      <w:pPr>
        <w:widowControl/>
        <w:shd w:val="clear" w:color="auto" w:fill="FFFFFF"/>
        <w:tabs>
          <w:tab w:val="left" w:leader="underscore" w:pos="8683"/>
        </w:tabs>
        <w:spacing w:line="240" w:lineRule="atLeast"/>
        <w:ind w:left="45" w:right="23" w:firstLine="61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C6459">
        <w:rPr>
          <w:rFonts w:ascii="Times New Roman" w:eastAsia="Times New Roman" w:hAnsi="Times New Roman" w:cs="Times New Roman"/>
          <w:color w:val="auto"/>
          <w:lang w:bidi="ar-SA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</w:t>
      </w:r>
      <w:smartTag w:uri="urn:schemas-microsoft-com:office:smarttags" w:element="metricconverter">
        <w:smartTagPr>
          <w:attr w:name="ProductID" w:val="1995 г"/>
        </w:smartTagPr>
        <w:r w:rsidRPr="00EC6459">
          <w:rPr>
            <w:rFonts w:ascii="Times New Roman" w:eastAsia="Times New Roman" w:hAnsi="Times New Roman" w:cs="Times New Roman"/>
            <w:color w:val="auto"/>
            <w:lang w:bidi="ar-SA"/>
          </w:rPr>
          <w:t>1995 г</w:t>
        </w:r>
      </w:smartTag>
      <w:r w:rsidRPr="00EC6459">
        <w:rPr>
          <w:rFonts w:ascii="Times New Roman" w:eastAsia="Times New Roman" w:hAnsi="Times New Roman" w:cs="Times New Roman"/>
          <w:color w:val="auto"/>
          <w:lang w:bidi="ar-SA"/>
        </w:rPr>
        <w:t>. № 1203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C6459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Pr="00EC6459">
        <w:rPr>
          <w:rFonts w:ascii="Times New Roman" w:hAnsi="Times New Roman" w:cs="Times New Roman"/>
          <w:color w:val="auto"/>
          <w:shd w:val="clear" w:color="auto" w:fill="FFFFFF"/>
        </w:rPr>
        <w:t>ред. от 11.04.2024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г. </w:t>
      </w:r>
      <w:r w:rsidRPr="00EC6459">
        <w:rPr>
          <w:rFonts w:ascii="Times New Roman" w:hAnsi="Times New Roman" w:cs="Times New Roman"/>
          <w:color w:val="auto"/>
          <w:shd w:val="clear" w:color="auto" w:fill="FFFFFF"/>
        </w:rPr>
        <w:t>)</w:t>
      </w:r>
      <w:r w:rsidRPr="00EC6459">
        <w:rPr>
          <w:rFonts w:ascii="Times New Roman" w:eastAsia="Times New Roman" w:hAnsi="Times New Roman" w:cs="Times New Roman"/>
          <w:color w:val="auto"/>
          <w:lang w:bidi="ar-SA"/>
        </w:rPr>
        <w:t>, а также Перечнем сведений, подлежащих засекречиванию, Министерством науки и высшего образования Российской Федерации, утвержденным приказом министра Минобрнауки России № 1/гт от 9 июля 2018 года, комиссия установила:</w:t>
      </w:r>
    </w:p>
    <w:p w14:paraId="36A48BF1" w14:textId="77777777" w:rsidR="009318BB" w:rsidRPr="00EC6459" w:rsidRDefault="009318BB" w:rsidP="009318BB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C6459">
        <w:rPr>
          <w:rFonts w:ascii="Times New Roman" w:eastAsia="Times New Roman" w:hAnsi="Times New Roman" w:cs="Times New Roman"/>
          <w:color w:val="auto"/>
          <w:spacing w:val="-2"/>
          <w:lang w:bidi="ar-SA"/>
        </w:rPr>
        <w:t xml:space="preserve">Сведения, содержащиеся в рассматриваемых материалах, </w:t>
      </w:r>
      <w:r w:rsidRPr="00EC6459">
        <w:rPr>
          <w:rFonts w:ascii="Times New Roman" w:eastAsia="Times New Roman" w:hAnsi="Times New Roman" w:cs="Times New Roman"/>
          <w:color w:val="auto"/>
          <w:spacing w:val="-6"/>
          <w:lang w:bidi="ar-SA"/>
        </w:rPr>
        <w:t xml:space="preserve">находятся в компетенции </w:t>
      </w:r>
      <w:r w:rsidRPr="00EC6459">
        <w:rPr>
          <w:rFonts w:ascii="Times New Roman" w:eastAsia="Times New Roman" w:hAnsi="Times New Roman" w:cs="Times New Roman"/>
          <w:i/>
          <w:color w:val="auto"/>
          <w:spacing w:val="-6"/>
          <w:lang w:bidi="ar-SA"/>
        </w:rPr>
        <w:t>Дагестанского федерального исследовательского центра РАН.</w:t>
      </w:r>
    </w:p>
    <w:p w14:paraId="6199648E" w14:textId="77777777" w:rsidR="009318BB" w:rsidRPr="00EC6459" w:rsidRDefault="009318BB" w:rsidP="009318BB">
      <w:pPr>
        <w:widowControl/>
        <w:shd w:val="clear" w:color="auto" w:fill="FFFFFF"/>
        <w:tabs>
          <w:tab w:val="left" w:leader="underscore" w:pos="0"/>
          <w:tab w:val="left" w:leader="underscore" w:pos="10206"/>
        </w:tabs>
        <w:spacing w:line="240" w:lineRule="atLeast"/>
        <w:ind w:left="11" w:firstLine="556"/>
        <w:jc w:val="both"/>
        <w:rPr>
          <w:rFonts w:ascii="Times New Roman" w:eastAsia="Times New Roman" w:hAnsi="Times New Roman" w:cs="Times New Roman"/>
          <w:color w:val="auto"/>
          <w:spacing w:val="-5"/>
          <w:lang w:bidi="ar-SA"/>
        </w:rPr>
      </w:pPr>
      <w:r w:rsidRPr="00EC6459">
        <w:rPr>
          <w:rFonts w:ascii="Times New Roman" w:eastAsia="Times New Roman" w:hAnsi="Times New Roman" w:cs="Times New Roman"/>
          <w:color w:val="auto"/>
          <w:spacing w:val="-3"/>
          <w:lang w:bidi="ar-SA"/>
        </w:rPr>
        <w:t xml:space="preserve">Сведения, содержащиеся в рассматриваемых материалах, </w:t>
      </w:r>
      <w:r>
        <w:rPr>
          <w:rFonts w:ascii="Times New Roman" w:eastAsia="Times New Roman" w:hAnsi="Times New Roman" w:cs="Times New Roman"/>
          <w:color w:val="auto"/>
          <w:spacing w:val="-3"/>
          <w:lang w:bidi="ar-SA"/>
        </w:rPr>
        <w:t>__________________________________________________________________________</w:t>
      </w:r>
    </w:p>
    <w:p w14:paraId="54B38AC7" w14:textId="63809E44" w:rsidR="009318BB" w:rsidRPr="00EC6459" w:rsidRDefault="0007001D" w:rsidP="009318BB">
      <w:pPr>
        <w:widowControl/>
        <w:shd w:val="clear" w:color="auto" w:fill="FFFFFF"/>
        <w:tabs>
          <w:tab w:val="left" w:leader="underscore" w:pos="713"/>
          <w:tab w:val="left" w:leader="underscore" w:pos="6653"/>
          <w:tab w:val="left" w:leader="underscore" w:pos="9900"/>
        </w:tabs>
        <w:spacing w:line="240" w:lineRule="atLeast"/>
        <w:ind w:left="11" w:firstLine="635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(указ</w:t>
      </w:r>
      <w:bookmarkStart w:id="0" w:name="_GoBack"/>
      <w:bookmarkEnd w:id="0"/>
      <w:r w:rsidR="009318BB" w:rsidRPr="00EC6459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ываются сведения, содержащиеся в материалах)</w:t>
      </w:r>
    </w:p>
    <w:p w14:paraId="06DFE36A" w14:textId="77777777" w:rsidR="009318BB" w:rsidRPr="00EC6459" w:rsidRDefault="009318BB" w:rsidP="009318BB">
      <w:pPr>
        <w:widowControl/>
        <w:shd w:val="clear" w:color="auto" w:fill="FFFFFF"/>
        <w:tabs>
          <w:tab w:val="left" w:leader="underscore" w:pos="9900"/>
        </w:tabs>
        <w:spacing w:before="120" w:line="240" w:lineRule="atLeast"/>
        <w:ind w:left="11" w:right="9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C6459">
        <w:rPr>
          <w:rFonts w:ascii="Times New Roman" w:eastAsia="Times New Roman" w:hAnsi="Times New Roman" w:cs="Times New Roman"/>
          <w:color w:val="auto"/>
          <w:lang w:bidi="ar-SA"/>
        </w:rPr>
        <w:t xml:space="preserve">не </w:t>
      </w:r>
      <w:r>
        <w:rPr>
          <w:rFonts w:ascii="Times New Roman" w:eastAsia="Times New Roman" w:hAnsi="Times New Roman" w:cs="Times New Roman"/>
          <w:color w:val="auto"/>
          <w:spacing w:val="-5"/>
          <w:lang w:bidi="ar-SA"/>
        </w:rPr>
        <w:t>по</w:t>
      </w:r>
      <w:r w:rsidRPr="00EC6459">
        <w:rPr>
          <w:rFonts w:ascii="Times New Roman" w:eastAsia="Times New Roman" w:hAnsi="Times New Roman" w:cs="Times New Roman"/>
          <w:color w:val="auto"/>
          <w:spacing w:val="-5"/>
          <w:lang w:bidi="ar-SA"/>
        </w:rPr>
        <w:t>падают под действие</w:t>
      </w:r>
      <w:r w:rsidRPr="00EC6459">
        <w:rPr>
          <w:rFonts w:ascii="Times New Roman" w:eastAsia="Times New Roman" w:hAnsi="Times New Roman" w:cs="Times New Roman"/>
          <w:color w:val="auto"/>
          <w:lang w:bidi="ar-SA"/>
        </w:rPr>
        <w:t xml:space="preserve"> Перечня сведений, составляющих государственную тайну (статья 5 Закона Российской Федерации «О государственной тайне»), </w:t>
      </w:r>
      <w:r w:rsidRPr="00EC6459">
        <w:rPr>
          <w:rFonts w:ascii="Times New Roman" w:eastAsia="Times New Roman" w:hAnsi="Times New Roman" w:cs="Times New Roman"/>
          <w:color w:val="auto"/>
          <w:spacing w:val="-3"/>
          <w:lang w:bidi="ar-SA"/>
        </w:rPr>
        <w:t xml:space="preserve">не относятся к Перечню сведений, отнесенных к государственной тайне, </w:t>
      </w:r>
      <w:r w:rsidRPr="00EC6459">
        <w:rPr>
          <w:rFonts w:ascii="Times New Roman" w:eastAsia="Times New Roman" w:hAnsi="Times New Roman" w:cs="Times New Roman"/>
          <w:color w:val="auto"/>
          <w:lang w:bidi="ar-SA"/>
        </w:rPr>
        <w:t>утвержденному Приказом министра Минобрнауки России от 9 июля 2018 г. № 1/гт, не подлежат засекречиванию, и данные материалы могут быть открыто опубликованы.</w:t>
      </w:r>
    </w:p>
    <w:p w14:paraId="56241B4B" w14:textId="77777777" w:rsidR="009318BB" w:rsidRPr="00EC6459" w:rsidRDefault="009318BB" w:rsidP="009318BB">
      <w:pPr>
        <w:widowControl/>
        <w:shd w:val="clear" w:color="auto" w:fill="FFFFFF"/>
        <w:tabs>
          <w:tab w:val="left" w:leader="underscore" w:pos="9900"/>
        </w:tabs>
        <w:spacing w:before="120" w:line="240" w:lineRule="atLeast"/>
        <w:ind w:left="11" w:right="9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237F885" w14:textId="77777777" w:rsidR="009318BB" w:rsidRPr="00EC6459" w:rsidRDefault="009318BB" w:rsidP="00FA4E2C">
      <w:pPr>
        <w:widowControl/>
        <w:shd w:val="clear" w:color="auto" w:fill="FFFFFF"/>
        <w:spacing w:line="240" w:lineRule="atLeast"/>
        <w:ind w:left="45" w:firstLine="239"/>
        <w:rPr>
          <w:rFonts w:ascii="Times New Roman" w:eastAsia="Times New Roman" w:hAnsi="Times New Roman" w:cs="Times New Roman"/>
          <w:color w:val="auto"/>
          <w:spacing w:val="-5"/>
          <w:lang w:bidi="ar-SA"/>
        </w:rPr>
      </w:pPr>
      <w:r w:rsidRPr="00EC6459">
        <w:rPr>
          <w:rFonts w:ascii="Times New Roman" w:eastAsia="Times New Roman" w:hAnsi="Times New Roman" w:cs="Times New Roman"/>
          <w:color w:val="auto"/>
          <w:spacing w:val="-5"/>
          <w:lang w:bidi="ar-SA"/>
        </w:rPr>
        <w:t>Руководитель-эксперт:</w:t>
      </w:r>
    </w:p>
    <w:p w14:paraId="7845CBD9" w14:textId="77777777" w:rsidR="009318BB" w:rsidRPr="00EC6459" w:rsidRDefault="009318BB" w:rsidP="009318BB">
      <w:pPr>
        <w:widowControl/>
        <w:shd w:val="clear" w:color="auto" w:fill="FFFFFF"/>
        <w:spacing w:line="240" w:lineRule="atLeast"/>
        <w:ind w:left="144"/>
        <w:rPr>
          <w:rFonts w:ascii="Times New Roman" w:eastAsia="Times New Roman" w:hAnsi="Times New Roman" w:cs="Times New Roman"/>
          <w:color w:val="auto"/>
          <w:spacing w:val="-3"/>
          <w:lang w:bidi="ar-SA"/>
        </w:rPr>
      </w:pPr>
      <w:r w:rsidRPr="00EC6459">
        <w:rPr>
          <w:rFonts w:ascii="Times New Roman" w:eastAsia="Times New Roman" w:hAnsi="Times New Roman" w:cs="Times New Roman"/>
          <w:color w:val="auto"/>
          <w:spacing w:val="-3"/>
          <w:lang w:bidi="ar-SA"/>
        </w:rPr>
        <w:t xml:space="preserve">                                                                           ___________________________ Ж.Г. Ибаев </w:t>
      </w:r>
    </w:p>
    <w:p w14:paraId="28AA3341" w14:textId="77777777" w:rsidR="009318BB" w:rsidRPr="00EC6459" w:rsidRDefault="009318BB" w:rsidP="009318BB">
      <w:pPr>
        <w:widowControl/>
        <w:shd w:val="clear" w:color="auto" w:fill="FFFFFF"/>
        <w:spacing w:line="240" w:lineRule="atLeast"/>
        <w:ind w:left="144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EC6459"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bidi="ar-SA"/>
        </w:rPr>
        <w:t xml:space="preserve">                                                                                                                 (подпись, инициалы и фамилия)</w:t>
      </w:r>
    </w:p>
    <w:p w14:paraId="247CFBFD" w14:textId="77777777" w:rsidR="009318BB" w:rsidRDefault="009318BB" w:rsidP="009318BB">
      <w:pPr>
        <w:spacing w:line="276" w:lineRule="auto"/>
        <w:ind w:right="318" w:firstLine="709"/>
        <w:jc w:val="right"/>
      </w:pPr>
    </w:p>
    <w:p w14:paraId="69DBD54D" w14:textId="77777777" w:rsidR="009318BB" w:rsidRDefault="009318BB" w:rsidP="00FA4E2C">
      <w:pPr>
        <w:tabs>
          <w:tab w:val="left" w:pos="1377"/>
        </w:tabs>
        <w:spacing w:line="276" w:lineRule="auto"/>
        <w:ind w:right="318" w:firstLine="284"/>
        <w:rPr>
          <w:rFonts w:ascii="Times New Roman" w:hAnsi="Times New Roman" w:cs="Times New Roman"/>
        </w:rPr>
      </w:pPr>
      <w:r w:rsidRPr="00D05DF2">
        <w:rPr>
          <w:rFonts w:ascii="Times New Roman" w:hAnsi="Times New Roman" w:cs="Times New Roman"/>
        </w:rPr>
        <w:t xml:space="preserve">Руководитель </w:t>
      </w:r>
    </w:p>
    <w:p w14:paraId="3192D440" w14:textId="34E505CE" w:rsidR="009318BB" w:rsidRDefault="00FA4E2C" w:rsidP="00FA4E2C">
      <w:pPr>
        <w:tabs>
          <w:tab w:val="left" w:pos="1377"/>
        </w:tabs>
        <w:spacing w:line="276" w:lineRule="auto"/>
        <w:ind w:right="318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Института физики ДФИЦ РАН</w:t>
      </w:r>
      <w:r w:rsidR="009318BB">
        <w:rPr>
          <w:rFonts w:ascii="Times New Roman" w:hAnsi="Times New Roman" w:cs="Times New Roman"/>
        </w:rPr>
        <w:t xml:space="preserve">                  _________________________</w:t>
      </w:r>
      <w:r>
        <w:rPr>
          <w:rFonts w:ascii="Times New Roman" w:hAnsi="Times New Roman" w:cs="Times New Roman"/>
        </w:rPr>
        <w:t>Хизриев К.Ш</w:t>
      </w:r>
    </w:p>
    <w:p w14:paraId="68E55697" w14:textId="6C138B86" w:rsidR="009318BB" w:rsidRPr="00EC6459" w:rsidRDefault="009318BB" w:rsidP="009318BB">
      <w:pPr>
        <w:widowControl/>
        <w:shd w:val="clear" w:color="auto" w:fill="FFFFFF"/>
        <w:spacing w:line="240" w:lineRule="atLeast"/>
        <w:ind w:left="144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  <w:t xml:space="preserve">             </w:t>
      </w:r>
      <w:r w:rsidRPr="00EC6459"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bidi="ar-SA"/>
        </w:rPr>
        <w:t>(подпись, инициалы и фамилия)</w:t>
      </w:r>
    </w:p>
    <w:p w14:paraId="4137D9AA" w14:textId="77777777" w:rsidR="002A2819" w:rsidRDefault="002A2819"/>
    <w:sectPr w:rsidR="002A2819" w:rsidSect="00AC08A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BB"/>
    <w:rsid w:val="0007001D"/>
    <w:rsid w:val="002A2819"/>
    <w:rsid w:val="008E529E"/>
    <w:rsid w:val="009318BB"/>
    <w:rsid w:val="00E13005"/>
    <w:rsid w:val="00FA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7DC3FA85"/>
  <w15:docId w15:val="{194D3523-8BFD-4BB4-9EE9-C90AB3C6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18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Зобов Е.М.</dc:creator>
  <cp:lastModifiedBy>Vadim</cp:lastModifiedBy>
  <cp:revision>5</cp:revision>
  <dcterms:created xsi:type="dcterms:W3CDTF">2024-05-21T08:59:00Z</dcterms:created>
  <dcterms:modified xsi:type="dcterms:W3CDTF">2024-05-29T06:32:00Z</dcterms:modified>
</cp:coreProperties>
</file>